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82" w:rsidRPr="0044166D" w:rsidRDefault="00F23282" w:rsidP="0044166D">
      <w:pPr>
        <w:shd w:val="clear" w:color="auto" w:fill="F5F5F5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24"/>
          <w:kern w:val="36"/>
          <w:sz w:val="28"/>
          <w:szCs w:val="28"/>
          <w:lang w:eastAsia="ru-RU"/>
        </w:rPr>
      </w:pPr>
      <w:r w:rsidRPr="0044166D">
        <w:rPr>
          <w:rFonts w:ascii="Times New Roman" w:eastAsia="Times New Roman" w:hAnsi="Times New Roman" w:cs="Times New Roman"/>
          <w:b/>
          <w:bCs/>
          <w:caps/>
          <w:color w:val="333333"/>
          <w:spacing w:val="24"/>
          <w:kern w:val="36"/>
          <w:sz w:val="28"/>
          <w:szCs w:val="28"/>
          <w:lang w:eastAsia="ru-RU"/>
        </w:rPr>
        <w:t>СВЕДЕНИЯ ОБ УСЛОВИЯХ ПИТАНИЯ ОБУЧАЮЩИХСЯ, В ТОМ ЧИСЛЕ ИНВАЛИДОВ И ЛИЦ С ОГРАНИЧЕННЫМИ ВОЗМОЖНОСТЯМИ ЗДОРОВЬЯ</w:t>
      </w:r>
    </w:p>
    <w:p w:rsidR="00F23282" w:rsidRPr="0044166D" w:rsidRDefault="00F23282" w:rsidP="00F23282">
      <w:pPr>
        <w:shd w:val="clear" w:color="auto" w:fill="F5F5F5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41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F23282" w:rsidRPr="0044166D" w:rsidRDefault="00F23282" w:rsidP="0044166D">
      <w:pPr>
        <w:shd w:val="clear" w:color="auto" w:fill="F5F5F5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4416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питания обучающихся, в том числе инвалидов и лиц</w:t>
      </w:r>
    </w:p>
    <w:p w:rsidR="00F23282" w:rsidRDefault="00F23282" w:rsidP="00F23282">
      <w:pPr>
        <w:shd w:val="clear" w:color="auto" w:fill="F5F5F5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416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ограниченными возможностями здоровья</w:t>
      </w:r>
    </w:p>
    <w:p w:rsidR="0044166D" w:rsidRPr="0044166D" w:rsidRDefault="0044166D" w:rsidP="00F23282">
      <w:pPr>
        <w:shd w:val="clear" w:color="auto" w:fill="F5F5F5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82" w:rsidRPr="0044166D" w:rsidRDefault="00F23282" w:rsidP="0044166D">
      <w:pPr>
        <w:shd w:val="clear" w:color="auto" w:fill="F5F5F5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4416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4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методическими рекомендациями по организации питания обучающихся и воспитанников образовательных учреждений, утвержденных совместным приказом министерства здравоохранения и социального развития и министерства образования и науки РФ № 21 </w:t>
      </w:r>
      <w:proofErr w:type="spellStart"/>
      <w:r w:rsidRPr="0044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proofErr w:type="spellEnd"/>
      <w:r w:rsidRPr="0044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/178 от 11.03.2012г., согласно договору с </w:t>
      </w:r>
      <w:proofErr w:type="spellStart"/>
      <w:r w:rsidRPr="00441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Сургутским</w:t>
      </w:r>
      <w:proofErr w:type="spellEnd"/>
      <w:r w:rsidRPr="0044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Потребительским Обществом организовано бесплатное</w:t>
      </w:r>
      <w:proofErr w:type="gramEnd"/>
      <w:r w:rsidRPr="0044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горячее питание </w:t>
      </w:r>
      <w:proofErr w:type="gramStart"/>
      <w:r w:rsidRPr="00441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4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школе.</w:t>
      </w:r>
    </w:p>
    <w:p w:rsidR="00F23282" w:rsidRPr="0044166D" w:rsidRDefault="00F23282" w:rsidP="0044166D">
      <w:pPr>
        <w:shd w:val="clear" w:color="auto" w:fill="F5F5F5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Бесплатно, за счет </w:t>
      </w:r>
      <w:proofErr w:type="gramStart"/>
      <w:r w:rsidRPr="00441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субвенции, выделяемой из средств бюджета автономного округа  всем обучающимся 1-11 классов предоставляется</w:t>
      </w:r>
      <w:proofErr w:type="gramEnd"/>
      <w:r w:rsidRPr="0044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завтрак (44 рубля). Двухразовое горячее питание (завтрак 44 руб., обед 165,60 руб.) предоставляется </w:t>
      </w:r>
      <w:proofErr w:type="gramStart"/>
      <w:r w:rsidRPr="00441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44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1-11 классов, относящимся к "льготной категории":</w:t>
      </w:r>
    </w:p>
    <w:p w:rsidR="00F23282" w:rsidRPr="0044166D" w:rsidRDefault="00F23282" w:rsidP="00F23282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многодетных семей (статус многодетной семьи подтверждается наличием удостоверения многодетной семьи);</w:t>
      </w:r>
    </w:p>
    <w:p w:rsidR="00F23282" w:rsidRPr="0044166D" w:rsidRDefault="00F23282" w:rsidP="00F23282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- сироты, дети, оставшиеся без попечения родителей, лица из числа детей - сирот и детей, оставшихся без попечения родителей (статус подтверждается постановлением администрации </w:t>
      </w:r>
      <w:proofErr w:type="spellStart"/>
      <w:r w:rsidRPr="00441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44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района);</w:t>
      </w:r>
    </w:p>
    <w:p w:rsidR="00F23282" w:rsidRPr="0044166D" w:rsidRDefault="00F23282" w:rsidP="00F23282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из малообеспеченных семей (статус подтверждается справкой Департамента социального развития </w:t>
      </w:r>
      <w:proofErr w:type="spellStart"/>
      <w:r w:rsidRPr="0044166D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  <w:proofErr w:type="spellEnd"/>
      <w:r w:rsidRPr="0044166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23282" w:rsidRPr="0044166D" w:rsidRDefault="00F23282" w:rsidP="00F23282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ограниченными возможностями здоровья (на основании заключения ПМПК).</w:t>
      </w:r>
    </w:p>
    <w:p w:rsidR="00F23282" w:rsidRPr="0044166D" w:rsidRDefault="00F23282" w:rsidP="0044166D">
      <w:pPr>
        <w:shd w:val="clear" w:color="auto" w:fill="F5F5F5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Школьная столовая работает по перспективному 10 дневному меню, утвержденному управлением </w:t>
      </w:r>
      <w:proofErr w:type="spellStart"/>
      <w:r w:rsidRPr="004416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Роспотребнадзора</w:t>
      </w:r>
      <w:proofErr w:type="spellEnd"/>
      <w:r w:rsidRPr="004416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4416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Сургутскому</w:t>
      </w:r>
      <w:proofErr w:type="spellEnd"/>
      <w:r w:rsidRPr="004416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району. Перспективное меню разрабатывается с учетом сезонности, необходимого количества основных пищевых веществ и требуемой калорийности суточного рациона. Блюда в меню комплектуются с соблюдением требований </w:t>
      </w:r>
      <w:proofErr w:type="spellStart"/>
      <w:r w:rsidRPr="004416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4416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2.4.5.2409-08: вкусовой сочетаемости, разнообразия, калорийности. На все продукты, поступающие в школьную столовую, имеется сопроводительная документация в виде сертификатов и удостоверений качества, протоколов лабораторных исследований. В примерном меню рассчитано соотношение пищевых веществ: белков, жиров и углеводов.  Питание учащихся в школьной столовой соответствует принципам щадящего питания, предусматривающее использование таких способов приготовления блюд, как варка, приготовление на пару, тушение, </w:t>
      </w:r>
      <w:proofErr w:type="spellStart"/>
      <w:r w:rsidRPr="004416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запекание</w:t>
      </w:r>
      <w:proofErr w:type="spellEnd"/>
      <w:r w:rsidRPr="004416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исключены продукты с раздражающими свойствами.</w:t>
      </w:r>
    </w:p>
    <w:p w:rsidR="00D11205" w:rsidRPr="0044166D" w:rsidRDefault="00D112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1205" w:rsidRPr="0044166D" w:rsidSect="00441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2010"/>
    <w:multiLevelType w:val="multilevel"/>
    <w:tmpl w:val="5EF2C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89F"/>
    <w:rsid w:val="0044166D"/>
    <w:rsid w:val="009320CB"/>
    <w:rsid w:val="00A747B5"/>
    <w:rsid w:val="00D11205"/>
    <w:rsid w:val="00E1289F"/>
    <w:rsid w:val="00F2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B5"/>
  </w:style>
  <w:style w:type="paragraph" w:styleId="1">
    <w:name w:val="heading 1"/>
    <w:basedOn w:val="a"/>
    <w:link w:val="10"/>
    <w:uiPriority w:val="9"/>
    <w:qFormat/>
    <w:rsid w:val="00F23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B5"/>
  </w:style>
  <w:style w:type="paragraph" w:styleId="1">
    <w:name w:val="heading 1"/>
    <w:basedOn w:val="a"/>
    <w:link w:val="10"/>
    <w:uiPriority w:val="9"/>
    <w:qFormat/>
    <w:rsid w:val="00F23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5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k106</dc:creator>
  <cp:keywords/>
  <dc:description/>
  <cp:lastModifiedBy>PC-Expert</cp:lastModifiedBy>
  <cp:revision>3</cp:revision>
  <dcterms:created xsi:type="dcterms:W3CDTF">2019-08-28T06:32:00Z</dcterms:created>
  <dcterms:modified xsi:type="dcterms:W3CDTF">2019-09-05T15:58:00Z</dcterms:modified>
</cp:coreProperties>
</file>