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DD" w:rsidRPr="00985F41" w:rsidRDefault="00E77CDD" w:rsidP="00E77CDD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5F41">
        <w:rPr>
          <w:rFonts w:ascii="Times New Roman" w:hAnsi="Times New Roman" w:cs="Times New Roman"/>
          <w:b/>
          <w:i/>
          <w:sz w:val="28"/>
          <w:szCs w:val="28"/>
        </w:rPr>
        <w:t>ПОДГОТОВКА К ШКОЛЕ РЕБЕНКА С ЗАДЕРЖКОЙ ПСИХИЧЕСКОГО РАЗВИТИЯ</w:t>
      </w:r>
    </w:p>
    <w:p w:rsidR="006354B3" w:rsidRPr="00985F41" w:rsidRDefault="006354B3" w:rsidP="00E77CDD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54B3" w:rsidRPr="00985F41" w:rsidRDefault="006354B3" w:rsidP="00E77CDD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5F41">
        <w:rPr>
          <w:noProof/>
          <w:sz w:val="28"/>
          <w:szCs w:val="28"/>
          <w:lang w:eastAsia="ru-RU"/>
        </w:rPr>
        <w:drawing>
          <wp:inline distT="0" distB="0" distL="0" distR="0" wp14:anchorId="4BA9A8DA" wp14:editId="46BFA0D1">
            <wp:extent cx="1933575" cy="2629661"/>
            <wp:effectExtent l="0" t="0" r="0" b="0"/>
            <wp:docPr id="1" name="Рисунок 1" descr="https://detsad678.edu-rb.ru/files/news/2fe435a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sad678.edu-rb.ru/files/news/2fe435ac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197" cy="263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F41" w:rsidRPr="00985F41" w:rsidRDefault="00985F41" w:rsidP="00985F41">
      <w:pPr>
        <w:spacing w:before="100" w:beforeAutospacing="1" w:after="100" w:afterAutospacing="1" w:line="240" w:lineRule="auto"/>
        <w:ind w:left="-85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Поступающим в школу детям с задержкой психического развития присущ ряд специфических особенностей. Они не обнаруживают готовности к школьному обучению. </w:t>
      </w:r>
      <w:proofErr w:type="gramStart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не развиты нужные для усвоения программного материала умений, навыков и знаний.</w:t>
      </w:r>
      <w:proofErr w:type="gramEnd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дети без специальной помощи оказываются не в состоянии овладевать счетом, чтением, письмом. Им трудно соблюдать принятые в школе нормы поведения, они испытывают затруднения в произвольной организации деятельности. Испытываемые ими трудности усугубляются ослабленным состоянием их нервной системы. Дети быстро утомляются, работоспособность их падает, а иногда они просто перестают выполнять начатую деятельность. В отличие от умственно отсталых детей, дошкольники с ЗПР не испытывают трудностей в практическом различении свой</w:t>
      </w:r>
      <w:proofErr w:type="gramStart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едметов, однако их сенсорный опыт долго не закрепляется и не обобщается в слове. </w:t>
      </w:r>
    </w:p>
    <w:p w:rsidR="00985F41" w:rsidRPr="00985F41" w:rsidRDefault="00985F41" w:rsidP="00985F41">
      <w:pPr>
        <w:spacing w:before="100" w:beforeAutospacing="1" w:after="100" w:afterAutospacing="1" w:line="240" w:lineRule="auto"/>
        <w:ind w:left="-85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трудности дети испытывают при овладении представлениями о величине, не выделяют и не обозначают отдельные параметры величины (длина, ширина, высота, толщина). Затруднен процесс анализирующего восприятия: дети не умеют выделить основные структурные элементы предмета, их пространственное соотношение, мелкие детали. Можно говорить о замедленном темпе формирования целостного образа предметов, что находит отражение в проблемах, связанных с </w:t>
      </w:r>
      <w:proofErr w:type="spellStart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изодеятельностью</w:t>
      </w:r>
      <w:proofErr w:type="spellEnd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5F41" w:rsidRPr="00985F41" w:rsidRDefault="00985F41" w:rsidP="00985F41">
      <w:pPr>
        <w:spacing w:before="100" w:beforeAutospacing="1" w:after="100" w:afterAutospacing="1" w:line="240" w:lineRule="auto"/>
        <w:ind w:left="-85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Недостатки ориентировочно-исследовательской деятельности касаются и тактильно-двигательного восприятия, которое обогащает чувственный опыт ребенка и позволяет ему получить сведения о таких свойствах предмета, как температура, фактура материала, некоторые свойства поверхности, форма, величина. Затруднен процесс узнавания предметов на ощупь. Прежде всего, это проявляется в том, что дети не воспринимают с достаточной полнотой преподносимый им учебный материал. Многое воспринимается ими неправильно. </w:t>
      </w:r>
    </w:p>
    <w:p w:rsidR="00985F41" w:rsidRPr="00985F41" w:rsidRDefault="00985F41" w:rsidP="00985F41">
      <w:pPr>
        <w:spacing w:before="100" w:beforeAutospacing="1" w:after="100" w:afterAutospacing="1" w:line="240" w:lineRule="auto"/>
        <w:ind w:left="-85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Л.С. Выготский считал, что обучение должно идти впереди развития и вести его за собой, опираясь на «зону ближайшего развития». Это утверждение тесно связано с теоретическим понятием о том, что ребенок обладает особой чувствительностью к определенному роду внешним воздействиям. </w:t>
      </w:r>
    </w:p>
    <w:p w:rsidR="00985F41" w:rsidRPr="00985F41" w:rsidRDefault="00985F41" w:rsidP="00985F41">
      <w:p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следует начинать в период становления психических функций дошкольника. Опаздывая в обучении, педагоги теряют возможность направлять детское развитие по нужному пути, регулировать этот процесс. Наиболее эффективное использование богатых возможностей реально только тогда, когда период особой чувствительности к усвоению того или иного материала в его развитии еще не миновал. </w:t>
      </w:r>
    </w:p>
    <w:p w:rsidR="00985F41" w:rsidRPr="00985F41" w:rsidRDefault="00985F41" w:rsidP="00985F41">
      <w:p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всех детей с ЗПР наблюдаются и недостатки памяти, причем эти недостатки касаются всех видов запоминания: непроизвольного и произвольного, кратковременного и долговременного. Они распространяются на запоминание как наглядного, так и словесного материала, что не может не сказаться на успеваемости. При правильном подходе к обучению дети способны к усвоению некоторых мнемотехнических приемов, овладению логическими способами запоминания. </w:t>
      </w:r>
    </w:p>
    <w:p w:rsidR="00985F41" w:rsidRPr="00985F41" w:rsidRDefault="00985F41" w:rsidP="00985F41">
      <w:p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отставание и своеобразие обнаруживается и в развитии их мыслительной деятельности. К началу школьного обучения дети не владеют в полной мере интеллектуальными операциями, являющимися необходимыми компонентами мыслительной деятельности. Речь идет об анализе, синтезе, сравнении, обобщении и абстрагировании. После получения помощи дети рассматриваемой группы оказываются в состоянии выполнять предложенные им разнообразные задания на близком к норме уровне, этим они отличаются от умственно отсталых детей. </w:t>
      </w:r>
    </w:p>
    <w:p w:rsidR="00985F41" w:rsidRPr="00985F41" w:rsidRDefault="00985F41" w:rsidP="00985F41">
      <w:p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Отличается от нормы и речь детей с ЗПР. Им присущи дефекты произношения, что приводит к затруднениям в процессе овладения чтением и письмом. Дети имеют бедный словарный запас. Выражаемые, имеющиеся в словаре понятия часто неполноценны – сужены, неточны, иногда ошибочны. Это затрудняет понимание речи окружающих людей. Дети рассматриваемой группы плохо овладевают грамматическими обобщениями, поэтому в их речи встречаются неправильные грамматические конструкции. Ряд грамматических категорий ими вообще не используется в речи. Дети испытывают трудности в понимании и употреблении сложных логико-грамматических конструкций и некоторых частей речи. </w:t>
      </w:r>
    </w:p>
    <w:p w:rsidR="00985F41" w:rsidRPr="00985F41" w:rsidRDefault="00985F41" w:rsidP="00985F41">
      <w:p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Значительным своеобразием отличается поведение этих детей. После поступления в школу они продолжают вести себя, как дошкольники. Ведущей деятельностью остается игра. У детей не наблюдается положительного отношения к школе. </w:t>
      </w:r>
    </w:p>
    <w:p w:rsidR="00985F41" w:rsidRPr="00985F41" w:rsidRDefault="00985F41" w:rsidP="00985F41">
      <w:p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мотивация отсутствует или крайне слабо выражена. При правильном воспитании дети способны воспринимать сложные отношения между людьми. С возрастом дети становятся более наблюдательными, более объективными и точными </w:t>
      </w:r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оценке поведения окружающих. Они способны уже к дифференциации обобщению этических представлений. Поэтому работа воспитателя по формированию у детей гуманного отношения к людям, ко всему живому должна быть целенаправленной, систематической. </w:t>
      </w:r>
    </w:p>
    <w:p w:rsidR="00985F41" w:rsidRPr="00985F41" w:rsidRDefault="00985F41" w:rsidP="00985F41">
      <w:p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впервые внимание детей переключается со смысловой стороны речи на звуковую сторону. Обучение в группе </w:t>
      </w:r>
      <w:proofErr w:type="spellStart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начинается с обучения звуковому анализу. Звуковой анализ – это определение порядка звуков, различение звуков по их качественному определению. Умение слушать и выделять все звуки по порядку предупреждает в будущем при письме пропуск букв. В процессе обучения звуковому анализу детям предлагается еще одна задача – определение словесного ударения и различение ударных и безударных гласных звуков. Эта задача специально включена в работу, т.к. она дает возможность в будущем осуществить быстрый переход от чтения по слогам к чтению слитному, целыми словами. Чтобы закрепить и углубить знания звуковой стороны речи, детям предлагается разбирать пятисложные слова различной структуры. </w:t>
      </w:r>
    </w:p>
    <w:p w:rsidR="00985F41" w:rsidRPr="00985F41" w:rsidRDefault="00985F41" w:rsidP="00985F41">
      <w:p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модели коррекционно-развивающего обучения и воспитания необходимо учитывать особенности психического развития воспитанников, только тогда можно определить основные направления и содержание коррекционной работы. </w:t>
      </w:r>
    </w:p>
    <w:p w:rsidR="00985F41" w:rsidRPr="00985F41" w:rsidRDefault="00985F41" w:rsidP="00985F41">
      <w:p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одним из компонентов готовности к школьному обучению является определенный объем знаний. Другие ее компоненты – известный круг навыков, умений (в частности, некоторые умственные действия и операции) и необходимый уровень сформированности эмоционально-волевой сферы (прежде всего мотивов учения). </w:t>
      </w:r>
    </w:p>
    <w:p w:rsidR="00985F41" w:rsidRPr="00985F41" w:rsidRDefault="00985F41" w:rsidP="00985F41">
      <w:p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Приобретенный в период дошкольного детства запас элементарных сведений, представлений и умений составляет основу овладения научно-теоретическими знаниями, служит предпосылкой усвоения изучаемых в школе предметов. </w:t>
      </w:r>
    </w:p>
    <w:p w:rsidR="00985F41" w:rsidRPr="00985F41" w:rsidRDefault="00985F41" w:rsidP="00985F41">
      <w:p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Принципиальный путь помощи детям с ЗПР при формировании общей способности к учению – это помощь в овладении своей интеллектуальной деятельностью, основными ее структурными компонентами (мотивационно-ориентировочным, </w:t>
      </w:r>
      <w:proofErr w:type="spellStart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операциональным</w:t>
      </w:r>
      <w:proofErr w:type="spellEnd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регуляционным). В базе овладения, хоть каким, структурным компонентом интеллектуальной деятельности лежат те же психологические механизмы, что и в базе формирования хоть какого умственного деяния. </w:t>
      </w:r>
    </w:p>
    <w:p w:rsidR="00985F41" w:rsidRPr="00985F41" w:rsidRDefault="00985F41" w:rsidP="00985F41">
      <w:p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организация внешних действий на специально организованной ориентировочной базе и постепенный ее перевод во внутренний план. Общее направление организации практических действий детей и формирования положительного эмоционального дела к ним могут смотреться следующим образом: от групповых действий, где инициатива в их организации принадлежит педагогу, – к </w:t>
      </w:r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личным инициативным действиям ребёнка; </w:t>
      </w:r>
      <w:proofErr w:type="gramStart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цели, поставленной педагогом, и созданного им настроения ее воплотить – к коллективному </w:t>
      </w:r>
      <w:proofErr w:type="spellStart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целеобразованию</w:t>
      </w:r>
      <w:proofErr w:type="spellEnd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далее к индивидуальному </w:t>
      </w:r>
      <w:proofErr w:type="spellStart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целеобразованию</w:t>
      </w:r>
      <w:proofErr w:type="spellEnd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подходящим эмоциональным отношением к этому процессу, а так же к практическим действиям и их результатам; от оценки педагога – к организации коллективной оценки и далее к индивидуальной самооценке;</w:t>
      </w:r>
      <w:proofErr w:type="gramEnd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поощрения педагога – к поощрению коллектива и далее к личной радости </w:t>
      </w:r>
      <w:proofErr w:type="gramStart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удачно сделанного. </w:t>
      </w:r>
    </w:p>
    <w:p w:rsidR="00985F41" w:rsidRPr="00985F41" w:rsidRDefault="00985F41" w:rsidP="00985F41">
      <w:p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Существенное внимание уделяется занятиям продуктивными видами деятельности (рисование, лепка, аппликация, конструирование). При опоре на практические деяния у детей легче вызвать желание выполнить задание воспитателя, помочь осознать его составные части, правила выполнения, а дальше на данной базе учить элементарному планированию грядущей деятельности. Опора на практические деяния благоприятна и в целях одновременного формирования у детей соответствующих навыков, умений, а так же самоконтроля на базе правил задания. В конце работы ребёнок получает конкретный вещественный итог – создаётся благоприятная обстановка учить детей оценивать свою работу, сравнивать полученный итог с заданным прототипом. </w:t>
      </w:r>
    </w:p>
    <w:p w:rsidR="00985F41" w:rsidRPr="00985F41" w:rsidRDefault="00985F41" w:rsidP="00985F41">
      <w:p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Усложнение требований к </w:t>
      </w:r>
      <w:proofErr w:type="gramStart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речевому</w:t>
      </w:r>
      <w:proofErr w:type="gramEnd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опосредованию</w:t>
      </w:r>
      <w:proofErr w:type="spellEnd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идёт в двух направлениях. </w:t>
      </w:r>
      <w:proofErr w:type="gramStart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этого всего – от обязательного проговаривания ребёнком того, что он обязан и как он обязан сделать, к самостоятельному вычленению и речевому оформлению правил, относящихся к способам деятельности; далее – от принятия и проговаривания общей цели к собственному планированию и оформлению в речи средств ее выполнения и уже на данной базе – к собственному целеполаганию и планированию деятельности при соответствующем речевом оформлении.</w:t>
      </w:r>
      <w:proofErr w:type="gramEnd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направление данной работы – постепенное продвижение детей от развёрнутого речевого </w:t>
      </w:r>
      <w:proofErr w:type="spellStart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опосредования</w:t>
      </w:r>
      <w:proofErr w:type="spellEnd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грядущей деятельности к развёрнутому проговариванию действий шепотом и, наконец, к свёрнутому проговариванию «про себя». </w:t>
      </w:r>
      <w:proofErr w:type="gramEnd"/>
    </w:p>
    <w:p w:rsidR="00985F41" w:rsidRPr="00985F41" w:rsidRDefault="00985F41" w:rsidP="00985F41">
      <w:p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методических средств формирования действий самоконтроля осуществляется на базе учёта как их специфического назначения и конкретного психологического содержания в согласовании с этапом деятельности, так и уровня развития детей. На этапе принятия задания действие самоконтроля формируется на следующей ориентировочной базе: нужно уяснить, что необходимо сделать и какие правила соблюдать, чтоб выполнить задание. Чтоб сформировать у детей привычный метод самоконтроля на данной ориентировочной базе, организуется система практических действий: повторить задание вслух тем, кто его отлично запомнил; повторить задание за теми, кто его определил верно; оценить правильность повторения задания тем либо другим ребёнком; оценить, верно ли выполняется задание </w:t>
      </w:r>
      <w:proofErr w:type="gramStart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началу</w:t>
      </w:r>
      <w:proofErr w:type="gramEnd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выполнения; повторить задание вслух и проверить, соблюдаются ли правила его выполнения и так далее. Потом внимание детей направляется на методы выполнения задания. При этом употребляются в основном те же приёмы: проговаривание отдельными детьми вслух для всех детей </w:t>
      </w:r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 выполнения задания, проговаривание шепотом для себя, проверка на данной базе собственных действий и т. п. </w:t>
      </w:r>
    </w:p>
    <w:p w:rsidR="00985F41" w:rsidRPr="00985F41" w:rsidRDefault="00985F41" w:rsidP="00985F41">
      <w:p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этических представлений детей целесообразно использовать произведения художественной литературы, в которых не только бы описывалась конфликтная ситуация, а были бы противопоставлены друг другу добро и зло. Например, рассказ Н. Носова «Карасик». При формировании у детей этических представлений необходимо постоянно ставить перед ними новые задачи, сосредотачивать их внимание на жизненном опыте. Например, можно предложить ребенку рассказать о каком-нибудь случае несправедливости, свидетелем которого он был, и спросить у него, что он сделал, чтобы исправить эту несправедливость. Можно обратить внимание ребенка на такой случай, когда он сам обошелся с кем-либо несправедливо. Конечно, решить подобную задачу ребенку дошкольного возраста трудно: необходимо обладать известной долей самокритичности, а также иметь представления о непредвзятом отношении, как к окружающим, так и к самому себе. Но учить детей правильно оценивать свои поступки, сравнивая свое поведение с поведением других – одна из главных задач на пути формирования у них этических представлений. </w:t>
      </w:r>
    </w:p>
    <w:p w:rsidR="00985F41" w:rsidRPr="00985F41" w:rsidRDefault="00985F41" w:rsidP="00985F41">
      <w:p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следует обращать внимание на эмоциональное состояние ребенка во время таких бесед, чтобы понять, как он относится к тому, что в данный момент обсуждается. Выявлению и формированию этических представлений у детей, воспитанию их чувств, способствуют и наблюдения за общением детей в процессе деятельности. Внимательны ли дети друг к другу, когда они вместе играют, трудятся, занимаются, идут на прогулку и т.д. Воспитатель должен видеть каждого ребенка, чтобы мимо его внимания не прошло ни одного серьезного нарушения детьми общепринятых этических норм. </w:t>
      </w:r>
    </w:p>
    <w:p w:rsidR="00985F41" w:rsidRPr="00985F41" w:rsidRDefault="00985F41" w:rsidP="00985F41">
      <w:p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Постепенное усложнение требований к </w:t>
      </w:r>
      <w:proofErr w:type="spellStart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операциональной</w:t>
      </w:r>
      <w:proofErr w:type="spellEnd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деятельности детей на упражнениях продуктивными видами деятельности играется необыкновенную роль в формировании у них разных сенсорных действий путём усвоения ими соответствующих эталонов. Формирование сенсорных действий у детей осуществляется в процессе решения не лишь задач на восприятие в их чистом виде, но и интеллектуальных задач, направленных на установление логических отношений меж теми либо другими воспринимаемыми компонентами. </w:t>
      </w:r>
    </w:p>
    <w:p w:rsidR="00985F41" w:rsidRPr="00985F41" w:rsidRDefault="00985F41" w:rsidP="00985F41">
      <w:p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Сформировавшиеся и закрепившиеся у детей сенсорные деяния выполняют в учебной деятельности роль операций, в частности, в процессе решения интеллектуальных задач, а так же при выполнении творческих работ. Таковым образом, формирование этих действий у детей непременно направляется в русло овладения ими основными структурными компонентами учебной деятельности. </w:t>
      </w:r>
    </w:p>
    <w:p w:rsidR="00985F41" w:rsidRPr="00985F41" w:rsidRDefault="00985F41" w:rsidP="00985F41">
      <w:p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структура </w:t>
      </w:r>
      <w:proofErr w:type="spellStart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включает: 1) учебный блок, 2) блок совместной деятельности взрослого с детьми, 3) блок самостоятельной деятельности детей, и представляет собой целенаправленный организованный </w:t>
      </w:r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социальный процесс обучения и воспитания детей старшего дошкольного возраста, выполняющий функцию социального контроля над состоянием физического, психологического, интеллектуального развития детей перед поступлением в школу, что позволяет сфокусировать внимание на детях, имеющих задержку психического развития</w:t>
      </w:r>
      <w:proofErr w:type="gramEnd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5F41" w:rsidRPr="00985F41" w:rsidRDefault="00985F41" w:rsidP="00985F41">
      <w:p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направление организации практических действий детей и формирования положительного эмоционального дела к ним могут смотреться следующим образом: от групповых действий, где инициатива в их организации принадлежит педагогу, – к личным инициативным действиям ребёнка; </w:t>
      </w:r>
      <w:proofErr w:type="gramStart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цели, поставленной педагогом, и созданного им настроения ее воплотить – к коллективному </w:t>
      </w:r>
      <w:proofErr w:type="spellStart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целеобразованию</w:t>
      </w:r>
      <w:proofErr w:type="spellEnd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далее к индивидуальному </w:t>
      </w:r>
      <w:proofErr w:type="spellStart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целеобразованию</w:t>
      </w:r>
      <w:proofErr w:type="spellEnd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подходящим эмоциональным отношением к этому процессу, а так же к практическим действиям и их результатам; от оценки педагога – к организации коллективной оценки и далее к индивидуальной самооценке;</w:t>
      </w:r>
      <w:proofErr w:type="gramEnd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поощрения педагога – к поощрению коллектива и далее к личной радости </w:t>
      </w:r>
      <w:proofErr w:type="gramStart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удачно сделанного. </w:t>
      </w:r>
    </w:p>
    <w:p w:rsidR="00985F41" w:rsidRPr="00985F41" w:rsidRDefault="00985F41" w:rsidP="00985F41">
      <w:p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вышеизложенный материал, можно сказать, что в процессе деятельности в группе </w:t>
      </w:r>
      <w:proofErr w:type="spellStart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у ребенка формируется познавательная сфера, умение учиться, развиваются начальные формы учебной деятельности, а принципиальный путь помощи детям с ЗПР при формировании общей способности к учению – это помощь в овладении своей интеллектуальной деятельностью, основными ее структурными компонентами (мотивационно-ориентировочным, </w:t>
      </w:r>
      <w:proofErr w:type="spellStart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операциональным</w:t>
      </w:r>
      <w:proofErr w:type="spellEnd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регуляционным). </w:t>
      </w:r>
      <w:proofErr w:type="gramEnd"/>
    </w:p>
    <w:p w:rsidR="00F433C2" w:rsidRDefault="00985F41" w:rsidP="00F43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F433C2" w:rsidRDefault="00F433C2" w:rsidP="00F43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C2" w:rsidRDefault="00F433C2" w:rsidP="00F43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41" w:rsidRPr="00985F41" w:rsidRDefault="00985F41" w:rsidP="00F433C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Библиографическая ссылка</w:t>
      </w:r>
    </w:p>
    <w:p w:rsidR="00985F41" w:rsidRPr="00985F41" w:rsidRDefault="00985F41" w:rsidP="00985F41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Боброва В.В., </w:t>
      </w:r>
      <w:proofErr w:type="spellStart"/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Кударинова</w:t>
      </w:r>
      <w:proofErr w:type="spellEnd"/>
      <w:r w:rsidR="00A7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ПРОЦЕСС ПОДГОТОВКИ ДЕТЕЙ </w:t>
      </w:r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ДОШКОЛЬНОГО ВОЗРАСТА С ЗАДЕРЖКОЙ ПСИХИЧЕСКОГО РАЗВИТИЯ К ОБУЧЕНИЮ В ШКОЛЕ // Международный журнал прикладных и фундаментальных исследований. – 2015. – № 11-5. – С. 736-739;</w:t>
      </w:r>
      <w:r w:rsidRPr="00985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URL: </w:t>
      </w:r>
      <w:hyperlink r:id="rId8" w:history="1">
        <w:r w:rsidR="003647F2" w:rsidRPr="00DB27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https://applied-research.ru/ru/article/view?id=7874</w:t>
        </w:r>
      </w:hyperlink>
      <w:r w:rsidR="003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954" w:rsidRDefault="001C0954" w:rsidP="006354B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79F" w:rsidRPr="00985F41" w:rsidRDefault="00A740FE" w:rsidP="001E2A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54B3" w:rsidRPr="00985F41">
        <w:rPr>
          <w:noProof/>
          <w:sz w:val="28"/>
          <w:szCs w:val="28"/>
          <w:lang w:eastAsia="ru-RU"/>
        </w:rPr>
        <w:drawing>
          <wp:inline distT="0" distB="0" distL="0" distR="0" wp14:anchorId="006968CE" wp14:editId="66E65DD5">
            <wp:extent cx="2072640" cy="1645920"/>
            <wp:effectExtent l="0" t="0" r="3810" b="0"/>
            <wp:docPr id="2" name="Рисунок 2" descr="https://avatars.mds.yandex.net/get-zen_doc/3385201/pub_5f96161f506beb04721a929c_5f961dbbd2b7e412884b6a7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3385201/pub_5f96161f506beb04721a929c_5f961dbbd2b7e412884b6a74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21" cy="165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85F41" w:rsidRPr="00985F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C5479F" w:rsidRPr="00985F41" w:rsidSect="006354B3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2798E"/>
    <w:multiLevelType w:val="hybridMultilevel"/>
    <w:tmpl w:val="40D6C1C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9"/>
    <w:rsid w:val="00101A61"/>
    <w:rsid w:val="001C0954"/>
    <w:rsid w:val="001E2A4D"/>
    <w:rsid w:val="003647F2"/>
    <w:rsid w:val="003B09ED"/>
    <w:rsid w:val="006354B3"/>
    <w:rsid w:val="00745693"/>
    <w:rsid w:val="007E59B5"/>
    <w:rsid w:val="00985F41"/>
    <w:rsid w:val="00A740FE"/>
    <w:rsid w:val="00A920AE"/>
    <w:rsid w:val="00C5479F"/>
    <w:rsid w:val="00DC7BA7"/>
    <w:rsid w:val="00E77CDD"/>
    <w:rsid w:val="00F0234F"/>
    <w:rsid w:val="00F25929"/>
    <w:rsid w:val="00F433C2"/>
    <w:rsid w:val="00F53253"/>
    <w:rsid w:val="00FA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53"/>
  </w:style>
  <w:style w:type="paragraph" w:styleId="3">
    <w:name w:val="heading 3"/>
    <w:basedOn w:val="a"/>
    <w:link w:val="30"/>
    <w:uiPriority w:val="9"/>
    <w:qFormat/>
    <w:rsid w:val="00985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4B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85F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98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4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53"/>
  </w:style>
  <w:style w:type="paragraph" w:styleId="3">
    <w:name w:val="heading 3"/>
    <w:basedOn w:val="a"/>
    <w:link w:val="30"/>
    <w:uiPriority w:val="9"/>
    <w:qFormat/>
    <w:rsid w:val="00985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4B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85F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98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4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ed-research.ru/ru/article/view?id=787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5E31-31AC-408F-94C8-7C5F3A47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Пользователь10</cp:lastModifiedBy>
  <cp:revision>9</cp:revision>
  <dcterms:created xsi:type="dcterms:W3CDTF">2021-06-30T07:56:00Z</dcterms:created>
  <dcterms:modified xsi:type="dcterms:W3CDTF">2021-07-16T10:50:00Z</dcterms:modified>
</cp:coreProperties>
</file>