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40" w:rsidRPr="004F1ECB" w:rsidRDefault="005C1E40" w:rsidP="005C1E40">
      <w:pPr>
        <w:jc w:val="center"/>
        <w:rPr>
          <w:b/>
          <w:color w:val="C00000"/>
          <w:sz w:val="32"/>
          <w:szCs w:val="36"/>
        </w:rPr>
      </w:pPr>
      <w:r w:rsidRPr="004F1ECB">
        <w:rPr>
          <w:b/>
          <w:color w:val="C00000"/>
          <w:sz w:val="32"/>
          <w:szCs w:val="36"/>
        </w:rPr>
        <w:t>ТАК ВЫ СМОЖЕТЕ СПОСОБСТВОВАТЬ БЕЗОПАСНОСТИ СВОЕГО РЕБЕНКА ПО ДОРОГЕ В ШКОЛУ.</w:t>
      </w:r>
    </w:p>
    <w:p w:rsidR="005C1E40" w:rsidRPr="004F1ECB" w:rsidRDefault="005C1E40" w:rsidP="005C1E40">
      <w:pPr>
        <w:jc w:val="both"/>
        <w:rPr>
          <w:color w:val="C00000"/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 xml:space="preserve">Выберите наиболее безопасный маршрут с наименьшим количеством переходов через дорогу. Из возможных мест перехода через дорогу выберете </w:t>
      </w:r>
      <w:proofErr w:type="gramStart"/>
      <w:r w:rsidRPr="004F1ECB">
        <w:rPr>
          <w:sz w:val="32"/>
          <w:szCs w:val="36"/>
        </w:rPr>
        <w:t>самый</w:t>
      </w:r>
      <w:proofErr w:type="gramEnd"/>
      <w:r w:rsidRPr="004F1ECB">
        <w:rPr>
          <w:sz w:val="32"/>
          <w:szCs w:val="36"/>
        </w:rPr>
        <w:t xml:space="preserve"> легкий и безопасный с точки зрения Вашего ребенка. Научите его пользоваться велосипедными и пешеходными дорожками, когда это возможно.</w:t>
      </w:r>
    </w:p>
    <w:p w:rsidR="005C1E40" w:rsidRPr="004F1ECB" w:rsidRDefault="005C1E40" w:rsidP="005C1E40">
      <w:pPr>
        <w:jc w:val="both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>Пройдите вместе с ребенком путь до школы, покажите ему новые маршруты и продемонстрируйте безопасное поведение на них.</w:t>
      </w:r>
    </w:p>
    <w:p w:rsidR="005C1E40" w:rsidRPr="004F1ECB" w:rsidRDefault="005C1E40" w:rsidP="005C1E40">
      <w:pPr>
        <w:pStyle w:val="a3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>Обратите особое внимание на безопасный переход дороги. Выберите для перехода место с хорошей видимостью (желательно регулируемое светофором). Объясните ребенку, что необходимо сначала остановиться, посмотреть и послушать. Так он успеет спокойно определить, способен ли путь.</w:t>
      </w:r>
    </w:p>
    <w:p w:rsidR="005C1E40" w:rsidRPr="004F1ECB" w:rsidRDefault="005C1E40" w:rsidP="005C1E40">
      <w:pPr>
        <w:pStyle w:val="a3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>Примите для себя решение, когда наиболее безопасным для ребенка будет идти в школу пешком, ехать на велосипеде или на другом виде транспорта. Добираясь до школы пешком (в отличие от поездки на автомобиле) ребенок знакомиться с дорожной средой, получая одновременно физическую нагрузку.</w:t>
      </w:r>
    </w:p>
    <w:p w:rsidR="005C1E40" w:rsidRPr="004F1ECB" w:rsidRDefault="005C1E40" w:rsidP="005C1E40">
      <w:pPr>
        <w:pStyle w:val="a3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>Если Вы возите ребенка в школу на машине, останавливайтесь у школы так, чтоб это не создавало опасности для детей, а также чтобы Вашему ребенку не приходилось переходить дорогу. Торопясь в школу, дети не всегда замечают приближающиеся транспортные средства.</w:t>
      </w:r>
    </w:p>
    <w:p w:rsidR="005C1E40" w:rsidRPr="004F1ECB" w:rsidRDefault="005C1E40" w:rsidP="005C1E40">
      <w:pPr>
        <w:pStyle w:val="a3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 xml:space="preserve">Позаботьтесь о том, чтобы Ваш ребенок пользовался индивидуальными средствами безопасности: велосипедный шлем, светоотражатель и ремень </w:t>
      </w:r>
      <w:bookmarkStart w:id="0" w:name="_GoBack"/>
      <w:bookmarkEnd w:id="0"/>
      <w:r w:rsidRPr="004F1ECB">
        <w:rPr>
          <w:sz w:val="32"/>
          <w:szCs w:val="36"/>
        </w:rPr>
        <w:t>безопасности. Сами тоже пользуйтесь ими.</w:t>
      </w:r>
    </w:p>
    <w:p w:rsidR="005C1E40" w:rsidRPr="004F1ECB" w:rsidRDefault="005C1E40" w:rsidP="005C1E40">
      <w:pPr>
        <w:pStyle w:val="a3"/>
        <w:rPr>
          <w:sz w:val="32"/>
          <w:szCs w:val="36"/>
        </w:rPr>
      </w:pPr>
    </w:p>
    <w:p w:rsidR="005C1E40" w:rsidRPr="004F1ECB" w:rsidRDefault="005C1E40" w:rsidP="005C1E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32"/>
          <w:szCs w:val="36"/>
        </w:rPr>
      </w:pPr>
      <w:r w:rsidRPr="004F1ECB">
        <w:rPr>
          <w:sz w:val="32"/>
          <w:szCs w:val="36"/>
        </w:rPr>
        <w:t>Расскажите ребенку о том, что он должен сам всегда заботиться о своей безопасности как один из участников дорожного движения. Обычно дети слишком полагаются на других дорожных пользователей, доверяя как автомобилистам, так и своим приятелям. Особенно внимательным надо быть при переходе через дорогу, поскольку ситуация меняется очень быстро.</w:t>
      </w:r>
    </w:p>
    <w:p w:rsidR="005C1E40" w:rsidRDefault="005C1E40" w:rsidP="005C1E40">
      <w:pPr>
        <w:jc w:val="center"/>
        <w:rPr>
          <w:b/>
        </w:rPr>
      </w:pPr>
    </w:p>
    <w:p w:rsidR="005C1E40" w:rsidRDefault="005C1E40" w:rsidP="005C1E40">
      <w:pPr>
        <w:jc w:val="center"/>
        <w:rPr>
          <w:b/>
        </w:rPr>
      </w:pPr>
    </w:p>
    <w:sectPr w:rsidR="005C1E40" w:rsidSect="004F1ECB">
      <w:pgSz w:w="11906" w:h="16838"/>
      <w:pgMar w:top="568" w:right="426" w:bottom="1134" w:left="284" w:header="708" w:footer="708" w:gutter="0"/>
      <w:cols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70A9"/>
    <w:multiLevelType w:val="hybridMultilevel"/>
    <w:tmpl w:val="34947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40"/>
    <w:rsid w:val="004F1ECB"/>
    <w:rsid w:val="005C1E40"/>
    <w:rsid w:val="007C47D6"/>
    <w:rsid w:val="00A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cp:lastPrinted>2015-08-28T07:44:00Z</cp:lastPrinted>
  <dcterms:created xsi:type="dcterms:W3CDTF">2015-08-28T07:29:00Z</dcterms:created>
  <dcterms:modified xsi:type="dcterms:W3CDTF">2016-09-23T07:48:00Z</dcterms:modified>
</cp:coreProperties>
</file>